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2489">
      <w:pPr>
        <w:pStyle w:val="2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p w14:paraId="229F2DEA"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华文中宋" w:eastAsia="方正小标宋简体" w:cs="方正小标宋简体"/>
          <w:kern w:val="0"/>
          <w:sz w:val="36"/>
          <w:szCs w:val="20"/>
          <w:lang w:val="en-US" w:eastAsia="zh-CN" w:bidi="ar"/>
        </w:rPr>
      </w:pPr>
      <w:r>
        <w:rPr>
          <w:rFonts w:hint="eastAsia" w:ascii="方正小标宋简体" w:hAnsi="华文中宋" w:eastAsia="方正小标宋简体" w:cs="方正小标宋简体"/>
          <w:kern w:val="0"/>
          <w:sz w:val="36"/>
          <w:szCs w:val="20"/>
          <w:lang w:val="en-US" w:eastAsia="zh-CN" w:bidi="ar"/>
        </w:rPr>
        <w:t>红字发票信息确认单</w:t>
      </w:r>
    </w:p>
    <w:p w14:paraId="59B2387A"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华文中宋" w:eastAsia="方正小标宋简体" w:cs="方正小标宋简体"/>
          <w:kern w:val="0"/>
          <w:sz w:val="36"/>
          <w:szCs w:val="20"/>
          <w:lang w:val="en-US" w:eastAsia="zh-CN" w:bidi="ar"/>
        </w:rPr>
      </w:pPr>
    </w:p>
    <w:p w14:paraId="4341682E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填开日期：  年   月   日     </w:t>
      </w:r>
    </w:p>
    <w:tbl>
      <w:tblPr>
        <w:tblStyle w:val="3"/>
        <w:tblpPr w:leftFromText="180" w:rightFromText="180" w:vertAnchor="text" w:horzAnchor="margin" w:tblpXSpec="center" w:tblpY="1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8"/>
        <w:gridCol w:w="1596"/>
        <w:gridCol w:w="1239"/>
        <w:gridCol w:w="1575"/>
        <w:gridCol w:w="945"/>
        <w:gridCol w:w="1029"/>
      </w:tblGrid>
      <w:tr w14:paraId="3671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3DE2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销售方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88F5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纳税人名称（销方）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95FE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35DE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购买方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4718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纳税人名称（购方）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9542B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4D95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005A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810B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统一社会信用代码/纳税人识别号（销方）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9E06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5040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1C5B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统一社会信用代码/纳税人识别号（购方）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A3B9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0210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A0A5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开具</w:t>
            </w:r>
          </w:p>
          <w:p w14:paraId="60253457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红字</w:t>
            </w:r>
          </w:p>
          <w:p w14:paraId="6BC11CC0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 w14:paraId="1577B71E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确认</w:t>
            </w:r>
          </w:p>
          <w:p w14:paraId="4E7C2B45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  <w:p w14:paraId="72A16D37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C3B6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06B4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F3CE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3935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59D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税率/征收率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392D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税额</w:t>
            </w:r>
          </w:p>
        </w:tc>
      </w:tr>
      <w:tr w14:paraId="4DEC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475F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5AAB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EFFF4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7592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9FF7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5483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8566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29FA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03ED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409E0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9B2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B7072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1E1BB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9680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15BC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3B6C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1478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1F2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BB7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F123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9B34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B054F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FAAA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3987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2CE4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E52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440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7C3E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741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D6A28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639D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1AE3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CF78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6DBD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0EBA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08BF6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CD9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EAEF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52ED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236C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DC85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36C2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E180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BE50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1547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99EA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7B7E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094E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690F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94DF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1B17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4726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CC32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B59A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5636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1F0A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F4E4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A6E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EB44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477A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71DA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7773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BA37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039E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A3FE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0967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FFFB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————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363F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————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67045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8DFB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——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3FD4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62A4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969B6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BD4F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一、录入方身份：</w:t>
            </w:r>
          </w:p>
          <w:p w14:paraId="6DEC822B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1.销售方□   2. 购买方□</w:t>
            </w:r>
          </w:p>
          <w:p w14:paraId="7403C154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二、冲 红 原因：</w:t>
            </w:r>
          </w:p>
          <w:p w14:paraId="67B21EB2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1.开票有误 □  2.销货退回□  3.服务中止 □ 4.销售折让 □ </w:t>
            </w:r>
          </w:p>
          <w:p w14:paraId="431227C8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三、对应蓝字发票抵扣增值税销项税额情况：</w:t>
            </w:r>
          </w:p>
          <w:p w14:paraId="3DB953F8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1.已抵扣□ 2.未抵扣□</w:t>
            </w:r>
          </w:p>
          <w:p w14:paraId="563DD082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  对应蓝字发票的代码：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</w:p>
          <w:p w14:paraId="1F175FFA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四、是否涉及数量（仅限成品油、机动车等业务填写）</w:t>
            </w:r>
          </w:p>
          <w:p w14:paraId="56A7E4D4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  涉及销售数量 □   仅涉及销售金额 □ </w:t>
            </w:r>
          </w:p>
          <w:p w14:paraId="70D43D31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  <w:p w14:paraId="4E47C7AA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 w14:paraId="3FEAE1B6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 w14:paraId="7AE7EC66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0D50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498D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红字发票信息确认单编号</w:t>
            </w: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FAA4"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</w:tbl>
    <w:p w14:paraId="369F0558"/>
    <w:p w14:paraId="502EE3E2"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2024-11-27T09:53:36Z</dcterms:created>
  <dc:creator>Administrator</dc:creator>
  <cp:lastModifiedBy>Caihong糖de美丽</cp:lastModifiedBy>
  <dcterms:modified xsi:type="dcterms:W3CDTF">2024-11-27T09:53:41Z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AF12167C4A224238805F2CEE89E1FC1D_12</vt:lpwstr>
  </property>
</Properties>
</file>