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郑州智能科技职业学院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理论课课堂教学评价量表（教师用表）</w:t>
      </w:r>
      <w:bookmarkEnd w:id="0"/>
    </w:p>
    <w:tbl>
      <w:tblPr>
        <w:tblStyle w:val="2"/>
        <w:tblW w:w="7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35"/>
        <w:gridCol w:w="2079"/>
        <w:gridCol w:w="325"/>
        <w:gridCol w:w="244"/>
        <w:gridCol w:w="1152"/>
        <w:gridCol w:w="507"/>
        <w:gridCol w:w="26"/>
        <w:gridCol w:w="315"/>
        <w:gridCol w:w="24"/>
        <w:gridCol w:w="501"/>
        <w:gridCol w:w="155"/>
        <w:gridCol w:w="391"/>
        <w:gridCol w:w="52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3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授课教师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所属学院</w:t>
            </w: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77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听课时间、地点</w:t>
            </w: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37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授课班级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  <w:lang w:val="en-US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学生出勤</w:t>
            </w: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应到：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实到：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5" w:hRule="atLeast"/>
          <w:jc w:val="center"/>
        </w:trPr>
        <w:tc>
          <w:tcPr>
            <w:tcW w:w="77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教师课堂教学情况评价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5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评价指标</w:t>
            </w: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评价标准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3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教学态度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（20分）</w:t>
            </w: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教学准备充分，教学内容熟练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4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尊重学生，精神饱满，语言清晰、流畅，教态自然得体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44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教学内容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（30分）</w:t>
            </w: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有效执行教学大纲，内容充实，信息量大，渗透专业思想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51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理论联系实际，注重能力培养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2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重点突出，条理清楚，内容承前启后，循序渐进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8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教学组织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yellow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（40分）</w:t>
            </w: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教学过程安排合理，方法运用灵活、恰当，为教学目标服务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1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教学设计“以学生为中心”，能合理运用信息化手段实施教学，体现教育教学新理念、新方法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1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因材施教，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启发性强，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注重培养学生分析问题、解决问题的能力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20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把思政、励志教育内容融入课堂，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能有效调动学生思维和学习积极性，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课堂呈现“三声”（笑声、掌声、辩论声），互动效果好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教学效果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（10分）</w:t>
            </w: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积极有效地进行课堂组织管理，学生专注度高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4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学生理解和掌握主要教学内容，相关专业能力得到增强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5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整体评价</w:t>
            </w:r>
          </w:p>
        </w:tc>
        <w:tc>
          <w:tcPr>
            <w:tcW w:w="4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atLeast"/>
          <w:jc w:val="center"/>
        </w:trPr>
        <w:tc>
          <w:tcPr>
            <w:tcW w:w="77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课堂学风评价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3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课堂行为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上课迟到人数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上课早退人数</w:t>
            </w: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上课期间随意进出课堂人数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上课从事与教学无关活动的人数</w:t>
            </w:r>
          </w:p>
        </w:tc>
        <w:tc>
          <w:tcPr>
            <w:tcW w:w="1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评价指标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评价标准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中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较差</w:t>
            </w:r>
          </w:p>
        </w:tc>
        <w:tc>
          <w:tcPr>
            <w:tcW w:w="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学习态度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学生精神饱满，带教材、做笔记，出勤状况好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上课认真听讲，积极思考，积极参与各项教学活动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7" w:hRule="atLeast"/>
          <w:jc w:val="center"/>
        </w:trPr>
        <w:tc>
          <w:tcPr>
            <w:tcW w:w="5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整体评价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87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意见和建议</w:t>
            </w:r>
          </w:p>
        </w:tc>
        <w:tc>
          <w:tcPr>
            <w:tcW w:w="65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听课人：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TMwODZhM2MzN2E5YjRmZTRkZjM4MjU3ZmI4MTkifQ=="/>
  </w:docVars>
  <w:rsids>
    <w:rsidRoot w:val="64F673F5"/>
    <w:rsid w:val="01C61888"/>
    <w:rsid w:val="06405035"/>
    <w:rsid w:val="072C2FC1"/>
    <w:rsid w:val="09D55F20"/>
    <w:rsid w:val="0F022735"/>
    <w:rsid w:val="12470022"/>
    <w:rsid w:val="194C76D6"/>
    <w:rsid w:val="1CD762D4"/>
    <w:rsid w:val="1E0F008E"/>
    <w:rsid w:val="1FBC65FB"/>
    <w:rsid w:val="2C783C6D"/>
    <w:rsid w:val="323C3BC9"/>
    <w:rsid w:val="32873B9C"/>
    <w:rsid w:val="34BA64D4"/>
    <w:rsid w:val="35FD48F1"/>
    <w:rsid w:val="3E510AC5"/>
    <w:rsid w:val="4941633E"/>
    <w:rsid w:val="49824717"/>
    <w:rsid w:val="4C8267CB"/>
    <w:rsid w:val="4D904B0A"/>
    <w:rsid w:val="4DC01B08"/>
    <w:rsid w:val="4EBC13C7"/>
    <w:rsid w:val="4F4203FF"/>
    <w:rsid w:val="54E94BA1"/>
    <w:rsid w:val="5A726351"/>
    <w:rsid w:val="5A8C106D"/>
    <w:rsid w:val="5BD659A2"/>
    <w:rsid w:val="5E4B0132"/>
    <w:rsid w:val="5EE22F96"/>
    <w:rsid w:val="5F5773C4"/>
    <w:rsid w:val="60C46CB3"/>
    <w:rsid w:val="64B251EF"/>
    <w:rsid w:val="64B62D1C"/>
    <w:rsid w:val="64F673F5"/>
    <w:rsid w:val="65984182"/>
    <w:rsid w:val="66924034"/>
    <w:rsid w:val="70A32437"/>
    <w:rsid w:val="70C45781"/>
    <w:rsid w:val="792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559</Characters>
  <Lines>0</Lines>
  <Paragraphs>0</Paragraphs>
  <TotalTime>1</TotalTime>
  <ScaleCrop>false</ScaleCrop>
  <LinksUpToDate>false</LinksUpToDate>
  <CharactersWithSpaces>571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2023-11-24T05:19:00Z</dcterms:created>
  <dc:creator>付一涵</dc:creator>
  <cp:lastModifiedBy>付一涵</cp:lastModifiedBy>
  <dcterms:modified xsi:type="dcterms:W3CDTF">2023-11-24T05:20:35Z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825D3F4BDAB8447787F6978643946596_11</vt:lpwstr>
  </property>
</Properties>
</file>