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0" w:lineRule="auto"/>
        <w:jc w:val="center"/>
        <w:rPr>
          <w:rFonts w:ascii="仿宋" w:hAnsi="仿宋" w:eastAsia="仿宋" w:cs="仿宋"/>
          <w:sz w:val="42"/>
          <w:szCs w:val="42"/>
        </w:rPr>
      </w:pPr>
      <w:r>
        <w:rPr>
          <w:rFonts w:ascii="仿宋" w:hAnsi="仿宋" w:eastAsia="仿宋" w:cs="仿宋"/>
          <w:spacing w:val="19"/>
          <w:sz w:val="42"/>
          <w:szCs w:val="42"/>
        </w:rPr>
        <w:t>郑州</w:t>
      </w:r>
      <w:r>
        <w:rPr>
          <w:rFonts w:hint="eastAsia" w:ascii="仿宋" w:hAnsi="仿宋" w:eastAsia="仿宋" w:cs="仿宋"/>
          <w:spacing w:val="19"/>
          <w:sz w:val="42"/>
          <w:szCs w:val="42"/>
          <w:lang w:val="en-US" w:eastAsia="zh-CN"/>
        </w:rPr>
        <w:t>智能</w:t>
      </w:r>
      <w:r>
        <w:rPr>
          <w:rFonts w:ascii="仿宋" w:hAnsi="仿宋" w:eastAsia="仿宋" w:cs="仿宋"/>
          <w:spacing w:val="19"/>
          <w:sz w:val="42"/>
          <w:szCs w:val="42"/>
        </w:rPr>
        <w:t>科技</w:t>
      </w:r>
      <w:r>
        <w:rPr>
          <w:rFonts w:hint="eastAsia" w:ascii="仿宋" w:hAnsi="仿宋" w:eastAsia="仿宋" w:cs="仿宋"/>
          <w:spacing w:val="19"/>
          <w:sz w:val="42"/>
          <w:szCs w:val="42"/>
          <w:lang w:val="en-US" w:eastAsia="zh-CN"/>
        </w:rPr>
        <w:t>职业</w:t>
      </w:r>
      <w:r>
        <w:rPr>
          <w:rFonts w:ascii="仿宋" w:hAnsi="仿宋" w:eastAsia="仿宋" w:cs="仿宋"/>
          <w:spacing w:val="19"/>
          <w:sz w:val="42"/>
          <w:szCs w:val="42"/>
        </w:rPr>
        <w:t>学院校内调动</w:t>
      </w:r>
      <w:r>
        <w:rPr>
          <w:rFonts w:hint="eastAsia" w:ascii="仿宋" w:hAnsi="仿宋" w:eastAsia="仿宋" w:cs="仿宋"/>
          <w:spacing w:val="19"/>
          <w:sz w:val="42"/>
          <w:szCs w:val="42"/>
          <w:lang w:val="en-US" w:eastAsia="zh-CN"/>
        </w:rPr>
        <w:t>审批</w:t>
      </w:r>
      <w:r>
        <w:rPr>
          <w:rFonts w:ascii="仿宋" w:hAnsi="仿宋" w:eastAsia="仿宋" w:cs="仿宋"/>
          <w:spacing w:val="19"/>
          <w:sz w:val="42"/>
          <w:szCs w:val="42"/>
        </w:rPr>
        <w:t>单</w:t>
      </w:r>
    </w:p>
    <w:p>
      <w:pPr>
        <w:spacing w:line="25" w:lineRule="exact"/>
      </w:pPr>
    </w:p>
    <w:tbl>
      <w:tblPr>
        <w:tblStyle w:val="4"/>
        <w:tblW w:w="83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538"/>
        <w:gridCol w:w="1208"/>
        <w:gridCol w:w="1568"/>
        <w:gridCol w:w="1258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84" w:type="dxa"/>
            <w:vAlign w:val="top"/>
          </w:tcPr>
          <w:p>
            <w:pPr>
              <w:spacing w:before="175" w:line="219" w:lineRule="auto"/>
              <w:ind w:left="3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spacing w:before="176" w:line="220" w:lineRule="auto"/>
              <w:ind w:left="33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性别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before="175" w:line="219" w:lineRule="auto"/>
              <w:ind w:left="10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>出生年月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84" w:type="dxa"/>
            <w:vAlign w:val="top"/>
          </w:tcPr>
          <w:p>
            <w:pPr>
              <w:spacing w:before="30" w:line="209" w:lineRule="auto"/>
              <w:ind w:left="64" w:right="4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来校参加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工作时间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spacing w:before="179" w:line="219" w:lineRule="auto"/>
              <w:ind w:left="7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政治面貌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before="184" w:line="221" w:lineRule="auto"/>
              <w:ind w:left="36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职称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84" w:type="dxa"/>
            <w:vAlign w:val="top"/>
          </w:tcPr>
          <w:p>
            <w:pPr>
              <w:spacing w:before="192" w:line="219" w:lineRule="auto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最高学历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8" w:type="dxa"/>
            <w:vAlign w:val="top"/>
          </w:tcPr>
          <w:p>
            <w:pPr>
              <w:spacing w:before="192" w:line="219" w:lineRule="auto"/>
              <w:ind w:left="7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最高学位</w:t>
            </w:r>
          </w:p>
        </w:tc>
        <w:tc>
          <w:tcPr>
            <w:tcW w:w="1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before="192" w:line="220" w:lineRule="auto"/>
              <w:ind w:left="36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专业</w:t>
            </w:r>
          </w:p>
        </w:tc>
        <w:tc>
          <w:tcPr>
            <w:tcW w:w="16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369" w:type="dxa"/>
            <w:gridSpan w:val="6"/>
            <w:vAlign w:val="top"/>
          </w:tcPr>
          <w:p>
            <w:pPr>
              <w:spacing w:before="180" w:line="219" w:lineRule="auto"/>
              <w:ind w:left="28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拟调动工作部门及岗位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184" w:type="dxa"/>
            <w:vAlign w:val="top"/>
          </w:tcPr>
          <w:p>
            <w:pPr>
              <w:spacing w:before="183" w:line="219" w:lineRule="auto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调出部门</w:t>
            </w:r>
          </w:p>
        </w:tc>
        <w:tc>
          <w:tcPr>
            <w:tcW w:w="27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spacing w:before="183" w:line="219" w:lineRule="auto"/>
              <w:ind w:left="2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调入部门</w:t>
            </w:r>
          </w:p>
        </w:tc>
        <w:tc>
          <w:tcPr>
            <w:tcW w:w="28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84" w:type="dxa"/>
            <w:vAlign w:val="top"/>
          </w:tcPr>
          <w:p>
            <w:pPr>
              <w:spacing w:before="183" w:line="220" w:lineRule="auto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调出岗位</w:t>
            </w:r>
          </w:p>
        </w:tc>
        <w:tc>
          <w:tcPr>
            <w:tcW w:w="274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vAlign w:val="top"/>
          </w:tcPr>
          <w:p>
            <w:pPr>
              <w:spacing w:before="183" w:line="220" w:lineRule="auto"/>
              <w:ind w:left="2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调入岗位</w:t>
            </w:r>
          </w:p>
        </w:tc>
        <w:tc>
          <w:tcPr>
            <w:tcW w:w="28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184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spacing w:before="85" w:line="225" w:lineRule="auto"/>
              <w:ind w:left="3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>调出</w:t>
            </w:r>
          </w:p>
          <w:p>
            <w:pPr>
              <w:spacing w:line="219" w:lineRule="auto"/>
              <w:ind w:left="3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部门</w:t>
            </w:r>
          </w:p>
          <w:p>
            <w:pPr>
              <w:spacing w:before="1" w:line="219" w:lineRule="auto"/>
              <w:ind w:left="3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185" w:type="dxa"/>
            <w:gridSpan w:val="5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5" w:line="229" w:lineRule="auto"/>
              <w:ind w:left="74"/>
              <w:rPr>
                <w:rFonts w:ascii="宋体" w:hAnsi="宋体" w:eastAsia="宋体" w:cs="宋体"/>
                <w:b/>
                <w:bCs/>
                <w:spacing w:val="-7"/>
                <w:sz w:val="26"/>
                <w:szCs w:val="26"/>
              </w:rPr>
            </w:pPr>
          </w:p>
          <w:p>
            <w:pPr>
              <w:spacing w:before="85" w:line="229" w:lineRule="auto"/>
              <w:ind w:left="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负责人签名：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                 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 xml:space="preserve">   年 </w:t>
            </w:r>
            <w:r>
              <w:rPr>
                <w:rFonts w:hint="eastAsia" w:ascii="宋体" w:hAnsi="宋体" w:eastAsia="宋体" w:cs="宋体"/>
                <w:spacing w:val="-4"/>
                <w:sz w:val="26"/>
                <w:szCs w:val="26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1184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85" w:line="225" w:lineRule="auto"/>
              <w:ind w:left="3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调入</w:t>
            </w:r>
          </w:p>
          <w:p>
            <w:pPr>
              <w:spacing w:line="219" w:lineRule="auto"/>
              <w:ind w:left="3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4"/>
                <w:sz w:val="26"/>
                <w:szCs w:val="26"/>
              </w:rPr>
              <w:t>部门</w:t>
            </w:r>
          </w:p>
          <w:p>
            <w:pPr>
              <w:spacing w:before="11" w:line="219" w:lineRule="auto"/>
              <w:ind w:left="3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185" w:type="dxa"/>
            <w:gridSpan w:val="5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85" w:line="226" w:lineRule="auto"/>
              <w:ind w:left="60"/>
              <w:rPr>
                <w:rFonts w:ascii="宋体" w:hAnsi="宋体" w:eastAsia="宋体" w:cs="宋体"/>
                <w:spacing w:val="-4"/>
                <w:sz w:val="26"/>
                <w:szCs w:val="26"/>
              </w:rPr>
            </w:pPr>
          </w:p>
          <w:p>
            <w:pPr>
              <w:spacing w:before="85" w:line="226" w:lineRule="auto"/>
              <w:ind w:left="6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负责人签名：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118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85" w:line="220" w:lineRule="auto"/>
              <w:ind w:left="1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人事处</w:t>
            </w:r>
          </w:p>
          <w:p>
            <w:pPr>
              <w:spacing w:before="39" w:line="219" w:lineRule="auto"/>
              <w:ind w:left="32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185" w:type="dxa"/>
            <w:gridSpan w:val="5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4" w:line="227" w:lineRule="auto"/>
              <w:ind w:left="70"/>
              <w:rPr>
                <w:rFonts w:ascii="宋体" w:hAnsi="宋体" w:eastAsia="宋体" w:cs="宋体"/>
                <w:spacing w:val="-4"/>
                <w:sz w:val="26"/>
                <w:szCs w:val="26"/>
              </w:rPr>
            </w:pPr>
          </w:p>
          <w:p>
            <w:pPr>
              <w:spacing w:before="84" w:line="227" w:lineRule="auto"/>
              <w:ind w:left="7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负责人签字：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                    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6"/>
                <w:szCs w:val="26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 xml:space="preserve">     </w:t>
            </w: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118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5" w:line="234" w:lineRule="auto"/>
              <w:ind w:left="324" w:right="51" w:hanging="260"/>
              <w:jc w:val="center"/>
              <w:rPr>
                <w:rFonts w:ascii="宋体" w:hAnsi="宋体" w:eastAsia="宋体" w:cs="宋体"/>
                <w:spacing w:val="4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spacing w:val="4"/>
                <w:sz w:val="26"/>
                <w:szCs w:val="26"/>
                <w:lang w:val="en-US" w:eastAsia="zh-CN"/>
              </w:rPr>
              <w:t>校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领导</w:t>
            </w:r>
          </w:p>
          <w:p>
            <w:pPr>
              <w:spacing w:before="85" w:line="234" w:lineRule="auto"/>
              <w:ind w:left="324" w:right="51" w:hanging="260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意见</w:t>
            </w:r>
          </w:p>
        </w:tc>
        <w:tc>
          <w:tcPr>
            <w:tcW w:w="7185" w:type="dxa"/>
            <w:gridSpan w:val="5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84" w:line="219" w:lineRule="auto"/>
              <w:ind w:left="441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 xml:space="preserve">   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6"/>
                <w:szCs w:val="26"/>
              </w:rPr>
              <w:t>日</w:t>
            </w:r>
          </w:p>
        </w:tc>
      </w:tr>
    </w:tbl>
    <w:p>
      <w:pPr>
        <w:spacing w:before="34" w:line="229" w:lineRule="auto"/>
        <w:ind w:left="74" w:firstLine="9"/>
        <w:rPr>
          <w:rFonts w:ascii="黑体" w:hAnsi="黑体" w:eastAsia="黑体" w:cs="黑体"/>
          <w:sz w:val="22"/>
          <w:szCs w:val="22"/>
        </w:rPr>
      </w:pPr>
      <w:r>
        <w:rPr>
          <w:rFonts w:ascii="宋体" w:hAnsi="宋体" w:eastAsia="宋体" w:cs="宋体"/>
          <w:sz w:val="21"/>
          <w:szCs w:val="21"/>
        </w:rPr>
        <w:t>注：此表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签批完由</w:t>
      </w:r>
      <w:r>
        <w:rPr>
          <w:rFonts w:ascii="宋体" w:hAnsi="宋体" w:eastAsia="宋体" w:cs="宋体"/>
          <w:sz w:val="21"/>
          <w:szCs w:val="21"/>
        </w:rPr>
        <w:t>人事处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留存</w:t>
      </w:r>
      <w:r>
        <w:rPr>
          <w:rFonts w:ascii="宋体" w:hAnsi="宋体" w:eastAsia="宋体" w:cs="宋体"/>
          <w:sz w:val="21"/>
          <w:szCs w:val="21"/>
        </w:rPr>
        <w:t>，个人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复印</w:t>
      </w:r>
      <w:r>
        <w:rPr>
          <w:rFonts w:ascii="宋体" w:hAnsi="宋体" w:eastAsia="宋体" w:cs="宋体"/>
          <w:sz w:val="21"/>
          <w:szCs w:val="21"/>
        </w:rPr>
        <w:t>一份，如需办理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其他业务，可携复印件办理</w:t>
      </w:r>
      <w:r>
        <w:rPr>
          <w:rFonts w:ascii="黑体" w:hAnsi="黑体" w:eastAsia="黑体" w:cs="黑体"/>
          <w:spacing w:val="-9"/>
          <w:sz w:val="22"/>
          <w:szCs w:val="22"/>
        </w:rPr>
        <w:t>。</w:t>
      </w:r>
    </w:p>
    <w:sectPr>
      <w:pgSz w:w="11900" w:h="16830"/>
      <w:pgMar w:top="1430" w:right="1708" w:bottom="0" w:left="16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2ZjdmZTQ1ZTdiOTlhOTMzN2IyNjkxNWVkNjlmM2MifQ=="/>
  </w:docVars>
  <w:rsids>
    <w:rsidRoot w:val="00000000"/>
    <w:rsid w:val="44191071"/>
    <w:rsid w:val="47616C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2023-04-10T08:45:00Z</dcterms:created>
  <dc:creator>Kingsoft-PDF</dc:creator>
  <cp:lastModifiedBy>致远</cp:lastModifiedBy>
  <dcterms:modified xsi:type="dcterms:W3CDTF">2023-04-10T09:43:46Z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2023-04-10T08:45:33Z</vt:filetime>
  </property>
  <property fmtid="{D5CDD505-2E9C-101B-9397-08002B2CF9AE}" pid="4" name="UsrData">
    <vt:lpwstr>64335c250c8b290015015c8d</vt:lpwstr>
  </property>
  <property fmtid="{D5CDD505-2E9C-101B-9397-08002B2CF9AE}" pid="5" name="KSOProductBuildVer">
    <vt:lpwstr>2052-11.1.0.14036</vt:lpwstr>
  </property>
  <property fmtid="{D5CDD505-2E9C-101B-9397-08002B2CF9AE}" pid="6" name="ICV">
    <vt:lpwstr>03B50F2F7BBE414DB5EA7B37F11B4B78_12</vt:lpwstr>
  </property>
</Properties>
</file>